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47" w:rsidRPr="0021351D" w:rsidRDefault="003C113E" w:rsidP="003C113E">
      <w:pPr>
        <w:jc w:val="right"/>
        <w:rPr>
          <w:rFonts w:cs="Arial"/>
          <w:b/>
          <w:bCs/>
          <w:rtl/>
          <w:lang w:bidi="fa-IR"/>
        </w:rPr>
      </w:pPr>
      <w:r w:rsidRPr="0021351D">
        <w:rPr>
          <w:rFonts w:hint="cs"/>
          <w:b/>
          <w:bCs/>
          <w:rtl/>
          <w:lang w:bidi="fa-IR"/>
        </w:rPr>
        <w:t xml:space="preserve">برنامه </w:t>
      </w:r>
      <w:r w:rsidRPr="0021351D">
        <w:rPr>
          <w:rFonts w:cs="Arial"/>
          <w:b/>
          <w:bCs/>
          <w:rtl/>
          <w:lang w:bidi="fa-IR"/>
        </w:rPr>
        <w:t>کارآموز</w:t>
      </w:r>
      <w:r w:rsidRPr="0021351D">
        <w:rPr>
          <w:rFonts w:cs="Arial" w:hint="cs"/>
          <w:b/>
          <w:bCs/>
          <w:rtl/>
          <w:lang w:bidi="fa-IR"/>
        </w:rPr>
        <w:t xml:space="preserve">ی </w:t>
      </w:r>
      <w:r w:rsidRPr="0021351D">
        <w:rPr>
          <w:rFonts w:cs="Arial"/>
          <w:b/>
          <w:bCs/>
          <w:rtl/>
          <w:lang w:bidi="fa-IR"/>
        </w:rPr>
        <w:t>در آزما</w:t>
      </w:r>
      <w:r w:rsidRPr="0021351D">
        <w:rPr>
          <w:rFonts w:cs="Arial" w:hint="cs"/>
          <w:b/>
          <w:bCs/>
          <w:rtl/>
          <w:lang w:bidi="fa-IR"/>
        </w:rPr>
        <w:t>ی</w:t>
      </w:r>
      <w:r w:rsidRPr="0021351D">
        <w:rPr>
          <w:rFonts w:cs="Arial" w:hint="eastAsia"/>
          <w:b/>
          <w:bCs/>
          <w:rtl/>
          <w:lang w:bidi="fa-IR"/>
        </w:rPr>
        <w:t>شگاه</w:t>
      </w:r>
      <w:r w:rsidRPr="0021351D">
        <w:rPr>
          <w:rFonts w:cs="Arial"/>
          <w:b/>
          <w:bCs/>
          <w:rtl/>
          <w:lang w:bidi="fa-IR"/>
        </w:rPr>
        <w:t xml:space="preserve"> تشخ</w:t>
      </w:r>
      <w:r w:rsidRPr="0021351D">
        <w:rPr>
          <w:rFonts w:cs="Arial" w:hint="cs"/>
          <w:b/>
          <w:bCs/>
          <w:rtl/>
          <w:lang w:bidi="fa-IR"/>
        </w:rPr>
        <w:t>ی</w:t>
      </w:r>
      <w:r w:rsidRPr="0021351D">
        <w:rPr>
          <w:rFonts w:cs="Arial" w:hint="eastAsia"/>
          <w:b/>
          <w:bCs/>
          <w:rtl/>
          <w:lang w:bidi="fa-IR"/>
        </w:rPr>
        <w:t>ص</w:t>
      </w:r>
      <w:r w:rsidRPr="0021351D">
        <w:rPr>
          <w:rFonts w:cs="Arial"/>
          <w:b/>
          <w:bCs/>
          <w:rtl/>
          <w:lang w:bidi="fa-IR"/>
        </w:rPr>
        <w:t xml:space="preserve"> طب</w:t>
      </w:r>
      <w:r w:rsidRPr="0021351D">
        <w:rPr>
          <w:rFonts w:cs="Arial" w:hint="cs"/>
          <w:b/>
          <w:bCs/>
          <w:rtl/>
          <w:lang w:bidi="fa-IR"/>
        </w:rPr>
        <w:t xml:space="preserve">ی آزمایشگاه مرجع سلامت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5528"/>
        <w:gridCol w:w="708"/>
      </w:tblGrid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بازه زمانی </w:t>
            </w: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(هفته)</w:t>
            </w:r>
          </w:p>
        </w:tc>
        <w:tc>
          <w:tcPr>
            <w:tcW w:w="552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ردیف 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7503C" w:rsidP="0037503C">
            <w:pPr>
              <w:bidi/>
              <w:rPr>
                <w:lang w:bidi="fa-IR"/>
              </w:rPr>
            </w:pPr>
            <w:r w:rsidRPr="0037503C">
              <w:rPr>
                <w:rFonts w:cs="Arial"/>
                <w:rtl/>
                <w:lang w:bidi="fa-IR"/>
              </w:rPr>
              <w:t>شهر</w:t>
            </w:r>
            <w:r w:rsidRPr="0037503C">
              <w:rPr>
                <w:rFonts w:cs="Arial" w:hint="cs"/>
                <w:rtl/>
                <w:lang w:bidi="fa-IR"/>
              </w:rPr>
              <w:t>ی</w:t>
            </w:r>
            <w:r w:rsidRPr="0037503C">
              <w:rPr>
                <w:rFonts w:cs="Arial" w:hint="eastAsia"/>
                <w:rtl/>
                <w:lang w:bidi="fa-IR"/>
              </w:rPr>
              <w:t>ور</w:t>
            </w:r>
            <w:r w:rsidRPr="0037503C">
              <w:rPr>
                <w:rFonts w:cs="Arial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29 الی  2 مهر</w:t>
            </w: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 w:rsidRPr="003C113E">
              <w:rPr>
                <w:rFonts w:cs="Arial"/>
                <w:rtl/>
                <w:lang w:bidi="fa-IR"/>
              </w:rPr>
              <w:t>(۱) هفته</w:t>
            </w:r>
          </w:p>
        </w:tc>
        <w:tc>
          <w:tcPr>
            <w:tcW w:w="5528" w:type="dxa"/>
          </w:tcPr>
          <w:p w:rsidR="003C113E" w:rsidRDefault="003C113E" w:rsidP="003C113E">
            <w:pPr>
              <w:bidi/>
              <w:rPr>
                <w:lang w:bidi="fa-IR"/>
              </w:rPr>
            </w:pPr>
            <w:bookmarkStart w:id="0" w:name="_GoBack"/>
            <w:r w:rsidRPr="00544BCF">
              <w:rPr>
                <w:rFonts w:cs="Arial"/>
                <w:b/>
                <w:bCs/>
                <w:rtl/>
                <w:lang w:bidi="fa-IR"/>
              </w:rPr>
              <w:t>پره آنال</w:t>
            </w:r>
            <w:r w:rsidRPr="00544BCF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cs="Arial" w:hint="eastAsia"/>
                <w:b/>
                <w:bCs/>
                <w:rtl/>
                <w:lang w:bidi="fa-IR"/>
              </w:rPr>
              <w:t>ز</w:t>
            </w:r>
            <w:r w:rsidRPr="00544BCF">
              <w:rPr>
                <w:rFonts w:cs="Arial"/>
                <w:b/>
                <w:bCs/>
                <w:rtl/>
                <w:lang w:bidi="fa-IR"/>
              </w:rPr>
              <w:t xml:space="preserve"> و نمونه گ</w:t>
            </w:r>
            <w:r w:rsidRPr="00544BCF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cs="Arial" w:hint="eastAsia"/>
                <w:b/>
                <w:bCs/>
                <w:rtl/>
                <w:lang w:bidi="fa-IR"/>
              </w:rPr>
              <w:t>ر</w:t>
            </w:r>
            <w:r w:rsidRPr="00544BCF">
              <w:rPr>
                <w:rFonts w:cs="Arial" w:hint="cs"/>
                <w:b/>
                <w:bCs/>
                <w:rtl/>
                <w:lang w:bidi="fa-IR"/>
              </w:rPr>
              <w:t>ی</w:t>
            </w:r>
            <w:r w:rsidRPr="003C113E">
              <w:rPr>
                <w:rFonts w:cs="Arial"/>
                <w:rtl/>
                <w:lang w:bidi="fa-IR"/>
              </w:rPr>
              <w:t xml:space="preserve"> </w:t>
            </w:r>
            <w:bookmarkEnd w:id="0"/>
            <w:r w:rsidRPr="003C113E">
              <w:rPr>
                <w:rFonts w:cs="Arial"/>
                <w:rtl/>
                <w:lang w:bidi="fa-IR"/>
              </w:rPr>
              <w:t>آشنا</w:t>
            </w:r>
            <w:r w:rsidRPr="003C113E">
              <w:rPr>
                <w:rFonts w:cs="Arial" w:hint="cs"/>
                <w:rtl/>
                <w:lang w:bidi="fa-IR"/>
              </w:rPr>
              <w:t>یی</w:t>
            </w:r>
            <w:r w:rsidRPr="003C113E">
              <w:rPr>
                <w:rFonts w:cs="Arial"/>
                <w:rtl/>
                <w:lang w:bidi="fa-IR"/>
              </w:rPr>
              <w:t xml:space="preserve"> با اصول نمونه گ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ر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/>
                <w:rtl/>
                <w:lang w:bidi="fa-IR"/>
              </w:rPr>
              <w:t xml:space="preserve"> و ته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ه</w:t>
            </w:r>
            <w:r w:rsidRPr="003C113E">
              <w:rPr>
                <w:rFonts w:cs="Arial"/>
                <w:rtl/>
                <w:lang w:bidi="fa-IR"/>
              </w:rPr>
              <w:t xml:space="preserve"> نمونه ها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/>
                <w:rtl/>
                <w:lang w:bidi="fa-IR"/>
              </w:rPr>
              <w:t xml:space="preserve"> مختلف ب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ولوژ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ک</w:t>
            </w:r>
            <w:r w:rsidRPr="003C113E">
              <w:rPr>
                <w:rFonts w:cs="Arial"/>
                <w:rtl/>
                <w:lang w:bidi="fa-IR"/>
              </w:rPr>
              <w:t xml:space="preserve"> آشنا</w:t>
            </w:r>
            <w:r w:rsidRPr="003C113E">
              <w:rPr>
                <w:rFonts w:cs="Arial" w:hint="cs"/>
                <w:rtl/>
                <w:lang w:bidi="fa-IR"/>
              </w:rPr>
              <w:t>یی</w:t>
            </w:r>
            <w:r w:rsidRPr="003C113E">
              <w:rPr>
                <w:rFonts w:cs="Arial"/>
                <w:rtl/>
                <w:lang w:bidi="fa-IR"/>
              </w:rPr>
              <w:t xml:space="preserve"> با نحوه آماده ساز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/>
                <w:rtl/>
                <w:lang w:bidi="fa-IR"/>
              </w:rPr>
              <w:t xml:space="preserve"> ب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مار</w:t>
            </w:r>
            <w:r w:rsidRPr="003C113E">
              <w:rPr>
                <w:rFonts w:cs="Arial"/>
                <w:rtl/>
                <w:lang w:bidi="fa-IR"/>
              </w:rPr>
              <w:t xml:space="preserve"> عوامل تأث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ر</w:t>
            </w:r>
            <w:r w:rsidRPr="003C113E">
              <w:rPr>
                <w:rFonts w:cs="Arial"/>
                <w:rtl/>
                <w:lang w:bidi="fa-IR"/>
              </w:rPr>
              <w:t xml:space="preserve"> گذار پره آنال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ت</w:t>
            </w:r>
            <w:r w:rsidRPr="003C113E">
              <w:rPr>
                <w:rFonts w:cs="Arial" w:hint="cs"/>
                <w:rtl/>
                <w:lang w:bidi="fa-IR"/>
              </w:rPr>
              <w:t>ی</w:t>
            </w:r>
            <w:r w:rsidRPr="003C113E">
              <w:rPr>
                <w:rFonts w:cs="Arial" w:hint="eastAsia"/>
                <w:rtl/>
                <w:lang w:bidi="fa-IR"/>
              </w:rPr>
              <w:t>کال</w:t>
            </w:r>
            <w:r w:rsidRPr="003C113E">
              <w:rPr>
                <w:rFonts w:cs="Arial"/>
                <w:rtl/>
                <w:lang w:bidi="fa-IR"/>
              </w:rPr>
              <w:t xml:space="preserve"> انواع لوله ها نمونه ها و ضد انعقادها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1D3AA7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 الی 30 مهر</w:t>
            </w: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 w:rsidRPr="003C113E"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4</w:t>
            </w:r>
            <w:r w:rsidRPr="003C113E">
              <w:rPr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3C113E" w:rsidRPr="003C113E" w:rsidRDefault="003C113E" w:rsidP="003C113E">
            <w:pPr>
              <w:bidi/>
              <w:rPr>
                <w:lang w:bidi="fa-IR"/>
              </w:rPr>
            </w:pPr>
            <w:r w:rsidRPr="00544BCF">
              <w:rPr>
                <w:rFonts w:hint="eastAsia"/>
                <w:b/>
                <w:bCs/>
                <w:rtl/>
                <w:lang w:bidi="fa-IR"/>
              </w:rPr>
              <w:t>ب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وش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b/>
                <w:bCs/>
                <w:rtl/>
                <w:lang w:bidi="fa-IR"/>
              </w:rPr>
              <w:t xml:space="preserve"> خون</w:t>
            </w:r>
            <w:r w:rsidRPr="003C113E">
              <w:rPr>
                <w:rtl/>
                <w:lang w:bidi="fa-IR"/>
              </w:rPr>
              <w:t xml:space="preserve"> انجام تستها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روت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ن</w:t>
            </w:r>
            <w:r w:rsidRPr="003C113E">
              <w:rPr>
                <w:rtl/>
                <w:lang w:bidi="fa-IR"/>
              </w:rPr>
              <w:t xml:space="preserve"> و تخصص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نظ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ر</w:t>
            </w:r>
            <w:r w:rsidRPr="003C113E">
              <w:rPr>
                <w:rtl/>
                <w:lang w:bidi="fa-IR"/>
              </w:rPr>
              <w:t xml:space="preserve"> تستها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هورمون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تومور مارکرها در بخش ب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وش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م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بصورت دست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دستگاه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انجام پروسه کال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براس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ون</w:t>
            </w:r>
            <w:r w:rsidRPr="003C113E">
              <w:rPr>
                <w:rtl/>
                <w:lang w:bidi="fa-IR"/>
              </w:rPr>
              <w:t xml:space="preserve"> دستگاهها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مورد استفاده در بخش انجام کنترل ک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ف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لازم و ته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ه</w:t>
            </w:r>
            <w:r w:rsidRPr="003C113E">
              <w:rPr>
                <w:rtl/>
                <w:lang w:bidi="fa-IR"/>
              </w:rPr>
              <w:t xml:space="preserve"> چارت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مربوطه </w:t>
            </w:r>
          </w:p>
          <w:p w:rsidR="003C113E" w:rsidRDefault="003C113E" w:rsidP="00544BCF">
            <w:pPr>
              <w:bidi/>
              <w:rPr>
                <w:lang w:bidi="fa-IR"/>
              </w:rPr>
            </w:pPr>
            <w:r w:rsidRPr="00544BCF">
              <w:rPr>
                <w:rFonts w:hint="eastAsia"/>
                <w:b/>
                <w:bCs/>
                <w:rtl/>
                <w:lang w:bidi="fa-IR"/>
              </w:rPr>
              <w:t>ب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وش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b/>
                <w:bCs/>
                <w:rtl/>
                <w:lang w:bidi="fa-IR"/>
              </w:rPr>
              <w:t xml:space="preserve"> ادرار</w:t>
            </w:r>
            <w:r w:rsidRPr="003C113E">
              <w:rPr>
                <w:rtl/>
                <w:lang w:bidi="fa-IR"/>
              </w:rPr>
              <w:t xml:space="preserve"> </w:t>
            </w:r>
            <w:r w:rsidRPr="00544BCF">
              <w:rPr>
                <w:b/>
                <w:bCs/>
                <w:rtl/>
                <w:lang w:bidi="fa-IR"/>
              </w:rPr>
              <w:t xml:space="preserve">و </w:t>
            </w:r>
            <w:r w:rsidRPr="00544BCF">
              <w:rPr>
                <w:b/>
                <w:bCs/>
                <w:lang w:bidi="fa-IR"/>
              </w:rPr>
              <w:t>Stool</w:t>
            </w:r>
            <w:r w:rsidRPr="00544BCF">
              <w:rPr>
                <w:b/>
                <w:bCs/>
                <w:rtl/>
                <w:lang w:bidi="fa-IR"/>
              </w:rPr>
              <w:t xml:space="preserve"> </w:t>
            </w:r>
            <w:r w:rsidRPr="003C113E">
              <w:rPr>
                <w:rtl/>
                <w:lang w:bidi="fa-IR"/>
              </w:rPr>
              <w:t>آنال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ز</w:t>
            </w:r>
            <w:r w:rsidRPr="003C113E">
              <w:rPr>
                <w:rtl/>
                <w:lang w:bidi="fa-IR"/>
              </w:rPr>
              <w:t xml:space="preserve"> کامل ادرار و انجام کل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ه</w:t>
            </w:r>
            <w:r w:rsidRPr="003C113E">
              <w:rPr>
                <w:rtl/>
                <w:lang w:bidi="fa-IR"/>
              </w:rPr>
              <w:t xml:space="preserve"> آزما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شات</w:t>
            </w:r>
            <w:r w:rsidRPr="003C113E">
              <w:rPr>
                <w:rtl/>
                <w:lang w:bidi="fa-IR"/>
              </w:rPr>
              <w:t xml:space="preserve"> ب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وش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م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ا</w:t>
            </w:r>
            <w:r w:rsidRPr="003C113E">
              <w:rPr>
                <w:rFonts w:hint="cs"/>
                <w:rtl/>
                <w:lang w:bidi="fa-IR"/>
              </w:rPr>
              <w:t>یی</w:t>
            </w:r>
            <w:r w:rsidRPr="003C113E">
              <w:rPr>
                <w:rtl/>
                <w:lang w:bidi="fa-IR"/>
              </w:rPr>
              <w:t xml:space="preserve"> مدفوع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1D3AA7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3-15 آبان </w:t>
            </w: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 w:rsidRPr="003C113E"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2</w:t>
            </w:r>
            <w:r w:rsidRPr="003C113E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C113E">
              <w:rPr>
                <w:rtl/>
                <w:lang w:bidi="fa-IR"/>
              </w:rPr>
              <w:t>هفته</w:t>
            </w:r>
          </w:p>
        </w:tc>
        <w:tc>
          <w:tcPr>
            <w:tcW w:w="5528" w:type="dxa"/>
          </w:tcPr>
          <w:p w:rsidR="003C113E" w:rsidRDefault="003C113E" w:rsidP="00C47951">
            <w:pPr>
              <w:bidi/>
              <w:rPr>
                <w:lang w:bidi="fa-IR"/>
              </w:rPr>
            </w:pPr>
            <w:r w:rsidRPr="00544BCF">
              <w:rPr>
                <w:rFonts w:hint="eastAsia"/>
                <w:b/>
                <w:bCs/>
                <w:rtl/>
                <w:lang w:bidi="fa-IR"/>
              </w:rPr>
              <w:t>هماتولوژ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شمارش و افتراق سلولها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خون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شمارش و افتراق سلول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در نمونه ما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عات</w:t>
            </w:r>
            <w:r w:rsidRPr="003C113E">
              <w:rPr>
                <w:rtl/>
                <w:lang w:bidi="fa-IR"/>
              </w:rPr>
              <w:t xml:space="preserve"> ب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ولوژ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ک</w:t>
            </w:r>
            <w:r w:rsidRPr="003C113E">
              <w:rPr>
                <w:rtl/>
                <w:lang w:bidi="fa-IR"/>
              </w:rPr>
              <w:t xml:space="preserve"> با استفاده از لام نئوبار آشنا</w:t>
            </w:r>
            <w:r w:rsidRPr="003C113E">
              <w:rPr>
                <w:rFonts w:hint="cs"/>
                <w:rtl/>
                <w:lang w:bidi="fa-IR"/>
              </w:rPr>
              <w:t>یی</w:t>
            </w:r>
            <w:r w:rsidRPr="003C113E">
              <w:rPr>
                <w:rtl/>
                <w:lang w:bidi="fa-IR"/>
              </w:rPr>
              <w:t xml:space="preserve"> با دستگاهها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شمارشگر سلول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محدوده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هشدار انجام تست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انعقاد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</w:t>
            </w:r>
            <w:r w:rsidRPr="003C113E">
              <w:rPr>
                <w:lang w:bidi="fa-IR"/>
              </w:rPr>
              <w:t>ESR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1D3AA7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 الی28</w:t>
            </w:r>
            <w:r w:rsidR="0037503C">
              <w:rPr>
                <w:rFonts w:hint="cs"/>
                <w:rtl/>
                <w:lang w:bidi="fa-IR"/>
              </w:rPr>
              <w:t xml:space="preserve"> آبان </w:t>
            </w:r>
          </w:p>
        </w:tc>
        <w:tc>
          <w:tcPr>
            <w:tcW w:w="1559" w:type="dxa"/>
          </w:tcPr>
          <w:p w:rsidR="003C113E" w:rsidRDefault="00550735" w:rsidP="003C113E">
            <w:pPr>
              <w:jc w:val="right"/>
              <w:rPr>
                <w:lang w:bidi="fa-IR"/>
              </w:rPr>
            </w:pPr>
            <w:r w:rsidRPr="00550735">
              <w:rPr>
                <w:rtl/>
                <w:lang w:bidi="fa-IR"/>
              </w:rPr>
              <w:t>(۲) هفته</w:t>
            </w:r>
          </w:p>
        </w:tc>
        <w:tc>
          <w:tcPr>
            <w:tcW w:w="5528" w:type="dxa"/>
          </w:tcPr>
          <w:p w:rsidR="003C113E" w:rsidRDefault="00550735" w:rsidP="00550735">
            <w:pPr>
              <w:bidi/>
              <w:rPr>
                <w:lang w:bidi="fa-IR"/>
              </w:rPr>
            </w:pPr>
            <w:r w:rsidRPr="00544BCF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کروب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4BCF">
              <w:rPr>
                <w:rFonts w:hint="eastAsia"/>
                <w:b/>
                <w:bCs/>
                <w:rtl/>
                <w:lang w:bidi="fa-IR"/>
              </w:rPr>
              <w:t>ولوژ</w:t>
            </w:r>
            <w:r w:rsidRPr="00544BC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آشنا</w:t>
            </w:r>
            <w:r w:rsidRPr="00550735">
              <w:rPr>
                <w:rFonts w:hint="cs"/>
                <w:rtl/>
                <w:lang w:bidi="fa-IR"/>
              </w:rPr>
              <w:t>یی</w:t>
            </w:r>
            <w:r w:rsidRPr="00550735">
              <w:rPr>
                <w:rtl/>
                <w:lang w:bidi="fa-IR"/>
              </w:rPr>
              <w:t xml:space="preserve"> با انواع نمونه ها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مورد استفاده در بخش م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کروب</w:t>
            </w:r>
            <w:r w:rsidRPr="00550735">
              <w:rPr>
                <w:rtl/>
                <w:lang w:bidi="fa-IR"/>
              </w:rPr>
              <w:t xml:space="preserve"> شناس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و انجام کشت خون ما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عات</w:t>
            </w:r>
            <w:r w:rsidRPr="00550735">
              <w:rPr>
                <w:rtl/>
                <w:lang w:bidi="fa-IR"/>
              </w:rPr>
              <w:t xml:space="preserve"> بدن ادرار و </w:t>
            </w:r>
            <w:r w:rsidRPr="00550735">
              <w:rPr>
                <w:lang w:bidi="fa-IR"/>
              </w:rPr>
              <w:t>Stool</w:t>
            </w:r>
            <w:r w:rsidRPr="00550735">
              <w:rPr>
                <w:rtl/>
                <w:lang w:bidi="fa-IR"/>
              </w:rPr>
              <w:t xml:space="preserve"> تشخ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ص</w:t>
            </w:r>
            <w:r w:rsidRPr="00550735">
              <w:rPr>
                <w:rtl/>
                <w:lang w:bidi="fa-IR"/>
              </w:rPr>
              <w:t xml:space="preserve"> انواع باکتر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ها بر اساس روشها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ب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وش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م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ا</w:t>
            </w:r>
            <w:r w:rsidRPr="00550735">
              <w:rPr>
                <w:rFonts w:hint="cs"/>
                <w:rtl/>
                <w:lang w:bidi="fa-IR"/>
              </w:rPr>
              <w:t>یی</w:t>
            </w:r>
            <w:r w:rsidRPr="00550735">
              <w:rPr>
                <w:rtl/>
                <w:lang w:bidi="fa-IR"/>
              </w:rPr>
              <w:t xml:space="preserve"> و تع</w:t>
            </w:r>
            <w:r w:rsidRPr="00550735">
              <w:rPr>
                <w:rFonts w:hint="cs"/>
                <w:rtl/>
                <w:lang w:bidi="fa-IR"/>
              </w:rPr>
              <w:t>یی</w:t>
            </w:r>
            <w:r w:rsidRPr="00550735">
              <w:rPr>
                <w:rFonts w:hint="eastAsia"/>
                <w:rtl/>
                <w:lang w:bidi="fa-IR"/>
              </w:rPr>
              <w:t>ن</w:t>
            </w:r>
            <w:r w:rsidRPr="00550735">
              <w:rPr>
                <w:rtl/>
                <w:lang w:bidi="fa-IR"/>
              </w:rPr>
              <w:t xml:space="preserve"> مقاومت آنت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ب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وت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ک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آشنا</w:t>
            </w:r>
            <w:r w:rsidRPr="00550735">
              <w:rPr>
                <w:rFonts w:hint="cs"/>
                <w:rtl/>
                <w:lang w:bidi="fa-IR"/>
              </w:rPr>
              <w:t>یی</w:t>
            </w:r>
            <w:r w:rsidRPr="00550735">
              <w:rPr>
                <w:rtl/>
                <w:lang w:bidi="fa-IR"/>
              </w:rPr>
              <w:t xml:space="preserve"> با مورفولوژ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انگل ها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tl/>
                <w:lang w:bidi="fa-IR"/>
              </w:rPr>
              <w:t xml:space="preserve"> شا</w:t>
            </w:r>
            <w:r w:rsidRPr="00550735">
              <w:rPr>
                <w:rFonts w:hint="cs"/>
                <w:rtl/>
                <w:lang w:bidi="fa-IR"/>
              </w:rPr>
              <w:t>ی</w:t>
            </w:r>
            <w:r w:rsidRPr="00550735">
              <w:rPr>
                <w:rFonts w:hint="eastAsia"/>
                <w:rtl/>
                <w:lang w:bidi="fa-IR"/>
              </w:rPr>
              <w:t>ع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3C113E" w:rsidRDefault="00550735" w:rsidP="00550735">
            <w:pPr>
              <w:jc w:val="right"/>
              <w:rPr>
                <w:lang w:bidi="fa-IR"/>
              </w:rPr>
            </w:pPr>
            <w:r w:rsidRPr="00550735"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9</w:t>
            </w:r>
            <w:r w:rsidRPr="00550735">
              <w:rPr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3C113E" w:rsidRDefault="00550735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 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5528" w:type="dxa"/>
          </w:tcPr>
          <w:p w:rsidR="003C113E" w:rsidRPr="007D1AFF" w:rsidRDefault="00A7098F" w:rsidP="00A7098F">
            <w:pPr>
              <w:jc w:val="right"/>
              <w:rPr>
                <w:b/>
                <w:bCs/>
                <w:lang w:bidi="fa-IR"/>
              </w:rPr>
            </w:pPr>
            <w:r w:rsidRPr="00A7098F">
              <w:rPr>
                <w:rFonts w:hint="cs"/>
                <w:b/>
                <w:bCs/>
                <w:rtl/>
                <w:lang w:bidi="fa-IR"/>
              </w:rPr>
              <w:t>مسئولین درس: جناب آقای دکتر خوشدل- جناب آقای دکتر پاکدل- سرکار خانم دکتر یوسفی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</w:tr>
    </w:tbl>
    <w:p w:rsidR="003C113E" w:rsidRDefault="003C113E" w:rsidP="003C113E">
      <w:pPr>
        <w:jc w:val="right"/>
        <w:rPr>
          <w:lang w:bidi="fa-IR"/>
        </w:rPr>
      </w:pPr>
    </w:p>
    <w:sectPr w:rsidR="003C11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3E"/>
    <w:rsid w:val="001D3AA7"/>
    <w:rsid w:val="0021351D"/>
    <w:rsid w:val="0037503C"/>
    <w:rsid w:val="003C113E"/>
    <w:rsid w:val="00544BCF"/>
    <w:rsid w:val="00550735"/>
    <w:rsid w:val="007D1AFF"/>
    <w:rsid w:val="00810747"/>
    <w:rsid w:val="00A7098F"/>
    <w:rsid w:val="00C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207F"/>
  <w15:chartTrackingRefBased/>
  <w15:docId w15:val="{8C630AB3-C837-4F7E-BD01-8C325DF9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عباس پاکدل</dc:creator>
  <cp:keywords/>
  <dc:description/>
  <cp:lastModifiedBy>عباس پاکدل</cp:lastModifiedBy>
  <cp:revision>5</cp:revision>
  <dcterms:created xsi:type="dcterms:W3CDTF">2025-09-09T06:29:00Z</dcterms:created>
  <dcterms:modified xsi:type="dcterms:W3CDTF">2025-09-09T08:13:00Z</dcterms:modified>
</cp:coreProperties>
</file>